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DED7C23" w14:textId="77777777" w:rsidR="00FE5546" w:rsidRDefault="00FE5546" w:rsidP="00FE5546">
      <w:r>
        <w:t xml:space="preserve">na </w:t>
      </w:r>
      <w:proofErr w:type="spellStart"/>
      <w:r>
        <w:t>vonkajšie</w:t>
      </w:r>
      <w:proofErr w:type="spellEnd"/>
      <w:r>
        <w:t xml:space="preserve"> 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3AC00A54" w14:textId="77777777" w:rsidR="00FE5546" w:rsidRDefault="00FE5546" w:rsidP="00FE5546">
      <w:r>
        <w:t xml:space="preserve">100 </w:t>
      </w:r>
      <w:proofErr w:type="spellStart"/>
      <w:r>
        <w:t>ks</w:t>
      </w:r>
      <w:proofErr w:type="spellEnd"/>
      <w:r>
        <w:t xml:space="preserve"> </w:t>
      </w:r>
      <w:proofErr w:type="spellStart"/>
      <w:r>
        <w:t>bielych</w:t>
      </w:r>
      <w:proofErr w:type="spellEnd"/>
      <w:r>
        <w:t xml:space="preserve"> LED, </w:t>
      </w:r>
      <w:proofErr w:type="spellStart"/>
      <w:r>
        <w:t>teplý</w:t>
      </w:r>
      <w:proofErr w:type="spellEnd"/>
      <w:r>
        <w:t xml:space="preserve"> </w:t>
      </w:r>
      <w:proofErr w:type="spellStart"/>
      <w:r>
        <w:t>odtieň</w:t>
      </w:r>
      <w:proofErr w:type="spellEnd"/>
    </w:p>
    <w:p w14:paraId="74591A85" w14:textId="77777777" w:rsidR="00FE5546" w:rsidRDefault="00FE5546" w:rsidP="00FE5546">
      <w:proofErr w:type="spellStart"/>
      <w:r>
        <w:t>spojovateľný</w:t>
      </w:r>
      <w:proofErr w:type="spellEnd"/>
      <w:r>
        <w:t xml:space="preserve"> s </w:t>
      </w:r>
      <w:proofErr w:type="spellStart"/>
      <w:r>
        <w:t>výrobkami</w:t>
      </w:r>
      <w:proofErr w:type="spellEnd"/>
      <w:r>
        <w:t xml:space="preserve"> </w:t>
      </w:r>
      <w:proofErr w:type="spellStart"/>
      <w:r>
        <w:t>typu</w:t>
      </w:r>
      <w:proofErr w:type="spellEnd"/>
      <w:r>
        <w:t xml:space="preserve"> KSI, KSF, KSH,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distribuuje</w:t>
      </w:r>
      <w:proofErr w:type="spellEnd"/>
      <w:r>
        <w:t xml:space="preserve"> </w:t>
      </w:r>
      <w:proofErr w:type="spellStart"/>
      <w:r>
        <w:t>spoločnosť</w:t>
      </w:r>
      <w:proofErr w:type="spellEnd"/>
      <w:r>
        <w:t xml:space="preserve"> Somogyi </w:t>
      </w:r>
      <w:proofErr w:type="spellStart"/>
      <w:r>
        <w:t>Elektronic</w:t>
      </w:r>
      <w:proofErr w:type="spellEnd"/>
    </w:p>
    <w:p w14:paraId="195B50A3" w14:textId="77777777" w:rsidR="00FE5546" w:rsidRDefault="00FE5546" w:rsidP="00FE5546">
      <w:proofErr w:type="spellStart"/>
      <w:r>
        <w:t>príslušenstvo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samostatne</w:t>
      </w:r>
      <w:proofErr w:type="spellEnd"/>
      <w:r>
        <w:t xml:space="preserve"> </w:t>
      </w:r>
      <w:proofErr w:type="spellStart"/>
      <w:r>
        <w:t>dokúpiť</w:t>
      </w:r>
      <w:proofErr w:type="spellEnd"/>
      <w:r>
        <w:t>: KTT, KTT 5, KSH 5, KSH 2</w:t>
      </w:r>
    </w:p>
    <w:p w14:paraId="37634C3E" w14:textId="5F313B7B" w:rsidR="00481B83" w:rsidRPr="00C34403" w:rsidRDefault="00FE5546" w:rsidP="00FE5546">
      <w:proofErr w:type="spellStart"/>
      <w:r>
        <w:t>napájanie</w:t>
      </w:r>
      <w:proofErr w:type="spellEnd"/>
      <w:r>
        <w:t>: 230 V~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C44A9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  <w:rsid w:val="00FE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2023-02-01T08:23:00Z</dcterms:modified>
</cp:coreProperties>
</file>